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2115A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115A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D45" w:rsidRPr="00974D45" w:rsidRDefault="00974D45" w:rsidP="00974D4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974D45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2115A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115A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974D45" w:rsidRDefault="00974D45" w:rsidP="00974D45">
      <w:hyperlink r:id="rId10" w:tooltip="See more products for P20 Unframed isolated trims/ skirtings/ sundry items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P20 Unframed isolated trims/ </w:t>
        </w:r>
        <w:proofErr w:type="spellStart"/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skirtings</w:t>
        </w:r>
        <w:proofErr w:type="spellEnd"/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/ sundry items</w:t>
        </w:r>
      </w:hyperlink>
    </w:p>
    <w:p w:rsidR="00974D45" w:rsidRDefault="00974D45" w:rsidP="00974D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</w:t>
        </w:r>
        <w:r>
          <w:rPr>
            <w:rStyle w:val="Hyperlink"/>
            <w:rFonts w:ascii="Arial" w:hAnsi="Arial" w:cs="Arial"/>
            <w:color w:val="4C9013"/>
          </w:rPr>
          <w:t>E</w:t>
        </w:r>
        <w:r>
          <w:rPr>
            <w:rStyle w:val="Hyperlink"/>
            <w:rFonts w:ascii="Arial" w:hAnsi="Arial" w:cs="Arial"/>
            <w:color w:val="4C9013"/>
          </w:rPr>
          <w:t>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2115A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115A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Internal Bollards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Internal Bollard (KIB101) 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Top: Dome /Flat /Sloped 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</w:t>
      </w:r>
      <w:proofErr w:type="gramStart"/>
      <w:r>
        <w:rPr>
          <w:color w:val="666666"/>
          <w:sz w:val="24"/>
          <w:szCs w:val="24"/>
        </w:rPr>
        <w:t>320 grit</w:t>
      </w:r>
      <w:proofErr w:type="gramEnd"/>
      <w:r>
        <w:rPr>
          <w:color w:val="666666"/>
          <w:sz w:val="24"/>
          <w:szCs w:val="24"/>
        </w:rPr>
        <w:t xml:space="preserve"> polished and 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/Bead blasted /Bead blasted and 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/Satin, 320 grit polished /Powder coated 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Fixing: Buried flange /Cast-in /Flange /Hidden flange </w:t>
      </w:r>
    </w:p>
    <w:p w:rsidR="00974D45" w:rsidRDefault="00974D45" w:rsidP="00974D4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Cowl: Required /</w:t>
      </w:r>
      <w:proofErr w:type="gramStart"/>
      <w:r>
        <w:rPr>
          <w:color w:val="666666"/>
          <w:sz w:val="24"/>
          <w:szCs w:val="24"/>
        </w:rPr>
        <w:t>Not</w:t>
      </w:r>
      <w:proofErr w:type="gramEnd"/>
      <w:r>
        <w:rPr>
          <w:color w:val="666666"/>
          <w:sz w:val="24"/>
          <w:szCs w:val="24"/>
        </w:rPr>
        <w:t xml:space="preserve"> required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069D"/>
    <w:multiLevelType w:val="multilevel"/>
    <w:tmpl w:val="D5D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15A9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74D45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42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0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InternalBoll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urface-ProtectionKentInternalBoll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5194-61F3-4962-B506-F786DB59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2019-07-25T11:31:00Z</dcterms:created>
  <dcterms:modified xsi:type="dcterms:W3CDTF">2019-07-25T11:31:00Z</dcterms:modified>
</cp:coreProperties>
</file>