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3E4AC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1EC850A9" w14:textId="7732787C" w:rsidR="009745DA" w:rsidRDefault="00695C73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76B555" wp14:editId="71A58D8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05E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5CB2364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45175ACA" wp14:editId="2C02DA37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195C16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30EEB101" w14:textId="77777777" w:rsidR="00746B51" w:rsidRPr="00746B51" w:rsidRDefault="00746B51" w:rsidP="00746B51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746B51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50093440" w14:textId="6D97DB64" w:rsidR="009745DA" w:rsidRDefault="00695C7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A39DD" wp14:editId="282D516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412E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C2660A2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00A8A81" wp14:editId="0F70720C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55D11D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2440A18" w14:textId="77777777" w:rsidR="00746B51" w:rsidRDefault="00DD04D6" w:rsidP="00746B51">
      <w:hyperlink r:id="rId10" w:tooltip="See more products for R11 Above ground foul drainage systems" w:history="1">
        <w:r w:rsidR="00746B51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37441C47" w14:textId="77777777" w:rsidR="00746B51" w:rsidRDefault="00746B51" w:rsidP="00746B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4AFD9673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D819EA1" w14:textId="4916BE96" w:rsidR="009745DA" w:rsidRDefault="00695C7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40183" wp14:editId="0FEB187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66768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0AF730F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5DDE7EF" w14:textId="6DA06026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Double Contained </w:t>
      </w:r>
      <w:r w:rsidR="00E5175B">
        <w:rPr>
          <w:color w:val="666666"/>
          <w:sz w:val="24"/>
          <w:szCs w:val="24"/>
        </w:rPr>
        <w:t xml:space="preserve">Floor Drain </w:t>
      </w:r>
      <w:r>
        <w:rPr>
          <w:color w:val="666666"/>
          <w:sz w:val="24"/>
          <w:szCs w:val="24"/>
        </w:rPr>
        <w:t>Gully</w:t>
      </w:r>
    </w:p>
    <w:p w14:paraId="7D177B6F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8E759B3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E68CB9F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55850F5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8267157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5D6E222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7FAE0FC9" w14:textId="60F5008F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Double Contained </w:t>
      </w:r>
      <w:r w:rsidR="00E5175B">
        <w:rPr>
          <w:color w:val="666666"/>
          <w:sz w:val="24"/>
          <w:szCs w:val="24"/>
        </w:rPr>
        <w:t xml:space="preserve">Floor Drain </w:t>
      </w:r>
      <w:r>
        <w:rPr>
          <w:color w:val="666666"/>
          <w:sz w:val="24"/>
          <w:szCs w:val="24"/>
        </w:rPr>
        <w:t xml:space="preserve">Gully </w:t>
      </w:r>
    </w:p>
    <w:p w14:paraId="53A07F44" w14:textId="2E75625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E5175B">
        <w:rPr>
          <w:color w:val="666666"/>
          <w:sz w:val="24"/>
          <w:szCs w:val="24"/>
        </w:rPr>
        <w:t>K</w:t>
      </w:r>
      <w:r w:rsidR="00D635CE">
        <w:rPr>
          <w:color w:val="666666"/>
          <w:sz w:val="24"/>
          <w:szCs w:val="24"/>
        </w:rPr>
        <w:t>H</w:t>
      </w:r>
      <w:r w:rsidR="00E5175B">
        <w:rPr>
          <w:color w:val="666666"/>
          <w:sz w:val="24"/>
          <w:szCs w:val="24"/>
        </w:rPr>
        <w:t>CRDC265/4”/6” // K</w:t>
      </w:r>
      <w:r w:rsidR="00D635CE">
        <w:rPr>
          <w:color w:val="666666"/>
          <w:sz w:val="24"/>
          <w:szCs w:val="24"/>
        </w:rPr>
        <w:t>H</w:t>
      </w:r>
      <w:r w:rsidR="00E5175B">
        <w:rPr>
          <w:color w:val="666666"/>
          <w:sz w:val="24"/>
          <w:szCs w:val="24"/>
        </w:rPr>
        <w:t>CRDC6”/8”</w:t>
      </w:r>
    </w:p>
    <w:p w14:paraId="4F3F273F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</w:t>
      </w:r>
    </w:p>
    <w:p w14:paraId="44D18A08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35A92F32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4” 150lb R/F S/O ANSI flange /4” PN10 R/F S/O flange /Damp proof membrane flange /Holding flange /Puddle flange </w:t>
      </w:r>
    </w:p>
    <w:p w14:paraId="48675DD8" w14:textId="36AB382D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966F41">
        <w:rPr>
          <w:color w:val="666666"/>
          <w:sz w:val="24"/>
          <w:szCs w:val="24"/>
        </w:rPr>
        <w:t>Kent Sealed Grating</w:t>
      </w:r>
      <w:r w:rsidR="00E5175B">
        <w:rPr>
          <w:color w:val="666666"/>
          <w:sz w:val="24"/>
          <w:szCs w:val="24"/>
        </w:rPr>
        <w:t xml:space="preserve"> // Kent Slotted Grating // Kent Perforated Grating</w:t>
      </w:r>
    </w:p>
    <w:p w14:paraId="40881145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3F0B49D3" w14:textId="4990BD4A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/</w:t>
      </w:r>
      <w:r w:rsidR="00E5175B">
        <w:rPr>
          <w:color w:val="666666"/>
          <w:sz w:val="24"/>
          <w:szCs w:val="24"/>
        </w:rPr>
        <w:t xml:space="preserve"> Lockdown / Tundish / Staggered Ferrule Connections</w:t>
      </w:r>
      <w:r>
        <w:rPr>
          <w:color w:val="666666"/>
          <w:sz w:val="24"/>
          <w:szCs w:val="24"/>
        </w:rPr>
        <w:t xml:space="preserve"> </w:t>
      </w:r>
    </w:p>
    <w:p w14:paraId="4A9D1CEA" w14:textId="77777777" w:rsidR="00DB1C83" w:rsidRDefault="00DB1C83" w:rsidP="00695C73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11A2BA20" w14:textId="77777777" w:rsidR="00DB1C83" w:rsidRDefault="00DB1C83" w:rsidP="00695C73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37AA7406" w14:textId="086B2623" w:rsidR="00695C73" w:rsidRDefault="00695C73" w:rsidP="00695C73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5122A3" wp14:editId="2BDF076F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89A26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131D57C" w14:textId="77777777" w:rsidR="00695C73" w:rsidRDefault="00695C73" w:rsidP="00695C73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FD7BE95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Double Contained Gully</w:t>
      </w:r>
    </w:p>
    <w:p w14:paraId="62B70702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2294D05D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20A4432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1EE705C9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FD5BEC5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60461BB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51263ECA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Double Contained Gully </w:t>
      </w:r>
    </w:p>
    <w:p w14:paraId="4343AEE3" w14:textId="09BEB27D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E5175B">
        <w:rPr>
          <w:color w:val="666666"/>
          <w:sz w:val="24"/>
          <w:szCs w:val="24"/>
        </w:rPr>
        <w:t>K</w:t>
      </w:r>
      <w:r w:rsidR="00D635CE">
        <w:rPr>
          <w:color w:val="666666"/>
          <w:sz w:val="24"/>
          <w:szCs w:val="24"/>
        </w:rPr>
        <w:t>H</w:t>
      </w:r>
      <w:r w:rsidR="00E5175B">
        <w:rPr>
          <w:color w:val="666666"/>
          <w:sz w:val="24"/>
          <w:szCs w:val="24"/>
        </w:rPr>
        <w:t>CR265/4”/6”</w:t>
      </w:r>
    </w:p>
    <w:p w14:paraId="16991CB3" w14:textId="18CDB37B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</w:t>
      </w:r>
    </w:p>
    <w:p w14:paraId="0AEEB787" w14:textId="7BA8F270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030367E0" w14:textId="7C07D9AE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None </w:t>
      </w:r>
    </w:p>
    <w:p w14:paraId="5251ED75" w14:textId="3A166179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966F41">
        <w:rPr>
          <w:color w:val="666666"/>
          <w:sz w:val="24"/>
          <w:szCs w:val="24"/>
        </w:rPr>
        <w:t xml:space="preserve">Kent </w:t>
      </w:r>
      <w:r w:rsidR="00E5175B">
        <w:rPr>
          <w:color w:val="666666"/>
          <w:sz w:val="24"/>
          <w:szCs w:val="24"/>
        </w:rPr>
        <w:t>Sealed</w:t>
      </w:r>
      <w:r w:rsidR="00966F41">
        <w:rPr>
          <w:color w:val="666666"/>
          <w:sz w:val="24"/>
          <w:szCs w:val="24"/>
        </w:rPr>
        <w:t xml:space="preserve"> Grating</w:t>
      </w:r>
    </w:p>
    <w:p w14:paraId="2C0F8DA1" w14:textId="0AB63958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</w:t>
      </w:r>
    </w:p>
    <w:p w14:paraId="6BB91115" w14:textId="0F68A30B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 </w:t>
      </w:r>
    </w:p>
    <w:p w14:paraId="35D14A4A" w14:textId="77777777" w:rsidR="00695C73" w:rsidRPr="009745DA" w:rsidRDefault="00695C73" w:rsidP="00695C7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2F1C019D" w14:textId="77777777" w:rsidR="009745DA" w:rsidRPr="009745DA" w:rsidRDefault="009745DA" w:rsidP="00746B51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E4D71" w14:textId="77777777" w:rsidR="00DD04D6" w:rsidRDefault="00DD04D6" w:rsidP="000A1E8B">
      <w:pPr>
        <w:spacing w:after="0" w:line="240" w:lineRule="auto"/>
      </w:pPr>
      <w:r>
        <w:separator/>
      </w:r>
    </w:p>
  </w:endnote>
  <w:endnote w:type="continuationSeparator" w:id="0">
    <w:p w14:paraId="2EECC9AB" w14:textId="77777777" w:rsidR="00DD04D6" w:rsidRDefault="00DD04D6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C43E2" w14:textId="77777777" w:rsidR="00DD04D6" w:rsidRDefault="00DD04D6" w:rsidP="000A1E8B">
      <w:pPr>
        <w:spacing w:after="0" w:line="240" w:lineRule="auto"/>
      </w:pPr>
      <w:r>
        <w:separator/>
      </w:r>
    </w:p>
  </w:footnote>
  <w:footnote w:type="continuationSeparator" w:id="0">
    <w:p w14:paraId="21C64464" w14:textId="77777777" w:rsidR="00DD04D6" w:rsidRDefault="00DD04D6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F867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1577411" wp14:editId="530C99AD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25705219" wp14:editId="610A5129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DF6338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A5265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63D8880E" wp14:editId="04E86C16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1762F6"/>
    <w:multiLevelType w:val="multilevel"/>
    <w:tmpl w:val="9716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204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53921"/>
    <w:rsid w:val="00162181"/>
    <w:rsid w:val="0016592C"/>
    <w:rsid w:val="00165C65"/>
    <w:rsid w:val="0016674A"/>
    <w:rsid w:val="00172A67"/>
    <w:rsid w:val="00174ECF"/>
    <w:rsid w:val="00182BA5"/>
    <w:rsid w:val="001B3965"/>
    <w:rsid w:val="001E152E"/>
    <w:rsid w:val="001F1192"/>
    <w:rsid w:val="00217C9D"/>
    <w:rsid w:val="00224C53"/>
    <w:rsid w:val="00233700"/>
    <w:rsid w:val="002368BE"/>
    <w:rsid w:val="002371D9"/>
    <w:rsid w:val="002B1153"/>
    <w:rsid w:val="0032372B"/>
    <w:rsid w:val="00325344"/>
    <w:rsid w:val="00373E92"/>
    <w:rsid w:val="00386F0A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4E797C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95C73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46B51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66F41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35CE"/>
    <w:rsid w:val="00D65F78"/>
    <w:rsid w:val="00D973F5"/>
    <w:rsid w:val="00DB07E0"/>
    <w:rsid w:val="00DB1C83"/>
    <w:rsid w:val="00DD04D6"/>
    <w:rsid w:val="00E11EFD"/>
    <w:rsid w:val="00E12C66"/>
    <w:rsid w:val="00E5175B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5834A2EB"/>
  <w15:docId w15:val="{7818458D-200F-45C5-BF26-A7C42000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925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3377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DoubleContainedGull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DoubleContainedGul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3C207-0B6E-4B17-8059-80637527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2021-03-24T10:43:00Z</dcterms:created>
  <dcterms:modified xsi:type="dcterms:W3CDTF">2021-03-24T10:43:00Z</dcterms:modified>
</cp:coreProperties>
</file>